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</w:t>
      </w:r>
      <w:r>
        <w:rPr>
          <w:b/>
          <w:bCs/>
          <w:sz w:val="22"/>
          <w:szCs w:val="24"/>
        </w:rPr>
        <w:t>02</w:t>
      </w:r>
      <w:r>
        <w:rPr>
          <w:lang w:eastAsia="ko-KR"/>
          <w:b/>
          <w:bCs/>
          <w:sz w:val="22"/>
          <w:szCs w:val="24"/>
          <w:rtl w:val="off"/>
        </w:rPr>
        <w:t>3</w:t>
      </w:r>
      <w:r>
        <w:rPr>
          <w:rFonts w:hint="eastAsia"/>
          <w:b/>
          <w:bCs/>
          <w:sz w:val="22"/>
          <w:szCs w:val="24"/>
        </w:rPr>
        <w:t xml:space="preserve">년도 </w:t>
      </w:r>
      <w:r>
        <w:rPr>
          <w:lang w:eastAsia="ko-KR"/>
          <w:rFonts w:hint="eastAsia"/>
          <w:b/>
          <w:bCs/>
          <w:sz w:val="22"/>
          <w:szCs w:val="24"/>
          <w:rtl w:val="off"/>
        </w:rPr>
        <w:t>1</w:t>
      </w:r>
      <w:r>
        <w:rPr>
          <w:rFonts w:hint="eastAsia"/>
          <w:b/>
          <w:bCs/>
          <w:sz w:val="22"/>
          <w:szCs w:val="24"/>
        </w:rPr>
        <w:t>학기 전자물리학과 근로 장학생 및 학부 조교</w:t>
      </w:r>
      <w:r>
        <w:rPr>
          <w:rFonts w:hint="eastAsia"/>
          <w:b/>
          <w:bCs/>
          <w:sz w:val="22"/>
          <w:szCs w:val="24"/>
        </w:rPr>
        <w:t xml:space="preserve"> 장학</w:t>
      </w:r>
      <w:r>
        <w:rPr>
          <w:rFonts w:hint="eastAsia"/>
          <w:b/>
          <w:bCs/>
          <w:sz w:val="22"/>
          <w:szCs w:val="24"/>
        </w:rPr>
        <w:t>생 선발안내</w:t>
      </w:r>
    </w:p>
    <w:p/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 xml:space="preserve">. </w:t>
      </w:r>
      <w:r>
        <w:rPr>
          <w:rFonts w:hint="eastAsia"/>
          <w:b/>
          <w:bCs/>
          <w:sz w:val="24"/>
          <w:szCs w:val="28"/>
        </w:rPr>
        <w:t>정의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학과 활동에 공로가 있는 학생에게 학과 근무 조교 활동을 통하여 지급하는 장학금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학업 성적 및 가정 형편을 고려하여 선발</w:t>
      </w:r>
    </w:p>
    <w:p/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 xml:space="preserve">. </w:t>
      </w:r>
      <w:r>
        <w:rPr>
          <w:rFonts w:hint="eastAsia"/>
          <w:b/>
          <w:bCs/>
          <w:sz w:val="24"/>
          <w:szCs w:val="28"/>
        </w:rPr>
        <w:t>지원자격</w:t>
      </w:r>
    </w:p>
    <w:p>
      <w:pPr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필수 항목</w:t>
      </w:r>
    </w:p>
    <w:p>
      <w:pPr>
        <w:ind w:firstLineChars="200" w:firstLine="4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 xml:space="preserve">성적 </w:t>
      </w:r>
      <w:r>
        <w:t>:</w:t>
      </w:r>
      <w:r>
        <w:t xml:space="preserve"> </w:t>
      </w:r>
      <w:r>
        <w:rPr>
          <w:rFonts w:hint="eastAsia"/>
        </w:rPr>
        <w:t xml:space="preserve">직전 정규학기 취득학점 </w:t>
      </w:r>
      <w:r>
        <w:t>12</w:t>
      </w:r>
      <w:r>
        <w:rPr>
          <w:rFonts w:hint="eastAsia"/>
        </w:rPr>
        <w:t>학점 이상,</w:t>
      </w:r>
      <w:r>
        <w:t xml:space="preserve"> </w:t>
      </w:r>
      <w:r>
        <w:rPr>
          <w:rFonts w:hint="eastAsia"/>
        </w:rPr>
        <w:t xml:space="preserve">학점 평균 </w:t>
      </w:r>
      <w:r>
        <w:t xml:space="preserve">2.0 </w:t>
      </w:r>
      <w:r>
        <w:rPr>
          <w:rFonts w:hint="eastAsia"/>
        </w:rPr>
        <w:t>이상인 자</w:t>
      </w:r>
    </w:p>
    <w:p>
      <w:pPr>
        <w:ind w:firstLineChars="200" w:firstLine="400"/>
      </w:pPr>
      <w:r>
        <w:t xml:space="preserve">1-1. </w:t>
      </w:r>
      <w:r>
        <w:rPr>
          <w:rFonts w:hint="eastAsia"/>
        </w:rPr>
        <w:t xml:space="preserve">우선 선발 </w:t>
      </w:r>
      <w:r>
        <w:rPr>
          <w:rFonts w:hint="eastAsia"/>
        </w:rPr>
        <w:t xml:space="preserve">조건 </w:t>
      </w:r>
      <w:r>
        <w:t>:</w:t>
      </w:r>
      <w:r>
        <w:t xml:space="preserve"> </w:t>
      </w:r>
      <w:r>
        <w:rPr>
          <w:rFonts w:hint="eastAsia"/>
        </w:rPr>
        <w:t xml:space="preserve">가계곤란자 </w:t>
      </w:r>
      <w:r>
        <w:rPr>
          <w:b/>
          <w:bCs/>
          <w:color w:val="FF0000"/>
        </w:rPr>
        <w:t>(</w:t>
      </w:r>
      <w:r>
        <w:rPr>
          <w:rFonts w:hint="eastAsia"/>
          <w:b/>
          <w:bCs/>
          <w:color w:val="FF0000"/>
        </w:rPr>
        <w:t>관련 서류 지참하여 제출)</w:t>
      </w:r>
    </w:p>
    <w:p>
      <w:pPr>
        <w:ind w:firstLineChars="200" w:firstLine="400"/>
      </w:pPr>
      <w:r>
        <w:t xml:space="preserve">2. </w:t>
      </w:r>
      <w:r>
        <w:rPr>
          <w:rFonts w:hint="eastAsia"/>
        </w:rPr>
        <w:t>교내 등록금 범위 내에서 타 장학금 제외한 장학금 지급이 가능한 자</w:t>
      </w:r>
    </w:p>
    <w:p>
      <w:pPr>
        <w:ind w:firstLineChars="200" w:firstLine="400"/>
      </w:pPr>
      <w:r>
        <w:t xml:space="preserve">2-1. </w:t>
      </w:r>
      <w:r>
        <w:rPr>
          <w:rFonts w:hint="eastAsia"/>
        </w:rPr>
        <w:t>성적 우수자 장학금 및 기타 등록금에 관한 장학금의 증빙 서류 제출</w:t>
      </w:r>
    </w:p>
    <w:p>
      <w:pPr>
        <w:ind w:firstLineChars="200" w:firstLine="400"/>
      </w:pPr>
      <w:r>
        <w:rPr>
          <w:rFonts w:hint="eastAsia"/>
        </w:rPr>
        <w:t>3</w:t>
      </w:r>
      <w:r>
        <w:t>. 202</w:t>
      </w:r>
      <w:r>
        <w:rPr>
          <w:lang w:eastAsia="ko-KR"/>
          <w:rtl w:val="off"/>
        </w:rPr>
        <w:t>3</w:t>
      </w:r>
      <w:r>
        <w:t>-</w:t>
      </w:r>
      <w:r>
        <w:rPr>
          <w:lang w:eastAsia="ko-KR"/>
          <w:rtl w:val="off"/>
        </w:rPr>
        <w:t>1</w:t>
      </w:r>
      <w:r>
        <w:rPr>
          <w:rFonts w:hint="eastAsia"/>
        </w:rPr>
        <w:t xml:space="preserve">학기 본교 등록된 학부 장학생 </w:t>
      </w:r>
      <w:r>
        <w:rPr>
          <w:b/>
          <w:bCs/>
          <w:color w:val="FF0000"/>
        </w:rPr>
        <w:t>(8</w:t>
      </w:r>
      <w:r>
        <w:rPr>
          <w:rFonts w:hint="eastAsia"/>
          <w:b/>
          <w:bCs/>
          <w:color w:val="FF0000"/>
        </w:rPr>
        <w:t xml:space="preserve">학기 </w:t>
      </w:r>
      <w:r>
        <w:rPr>
          <w:rFonts w:hint="eastAsia"/>
          <w:b/>
          <w:bCs/>
          <w:color w:val="FF0000"/>
        </w:rPr>
        <w:t xml:space="preserve">이내 </w:t>
      </w:r>
      <w:r>
        <w:rPr>
          <w:b/>
          <w:bCs/>
          <w:color w:val="FF0000"/>
        </w:rPr>
        <w:t>/</w:t>
      </w: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휴학생 및 수료생은 신청 불가.</w:t>
      </w:r>
      <w:r>
        <w:rPr>
          <w:b/>
          <w:bCs/>
          <w:color w:val="FF0000"/>
        </w:rPr>
        <w:t>)</w:t>
      </w:r>
    </w:p>
    <w:p>
      <w:pPr>
        <w:ind w:firstLineChars="200" w:firstLine="40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과 사무실 및 실험 조교 근무 유경험자 우대</w:t>
      </w:r>
    </w:p>
    <w:p>
      <w:pPr>
        <w:ind w:firstLineChars="200" w:firstLine="400"/>
        <w:rPr>
          <w:b/>
          <w:bCs/>
        </w:rPr>
      </w:pPr>
      <w:r>
        <w:br/>
      </w:r>
      <w:r>
        <w:rPr>
          <w:b/>
          <w:bCs/>
        </w:rPr>
        <w:t xml:space="preserve">* </w:t>
      </w:r>
      <w:r>
        <w:rPr>
          <w:rFonts w:hint="eastAsia"/>
          <w:b/>
          <w:bCs/>
        </w:rPr>
        <w:t>선택 항목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근로 장학생 지원자</w:t>
      </w:r>
    </w:p>
    <w:p>
      <w:pPr>
        <w:pStyle w:val="af1"/>
        <w:ind w:leftChars="0"/>
        <w:numPr>
          <w:ilvl w:val="0"/>
          <w:numId w:val="2"/>
        </w:numPr>
      </w:pPr>
      <w:r>
        <w:rPr>
          <w:rFonts w:hint="eastAsia"/>
        </w:rPr>
        <w:t>근무 경력 (사무직 경력 및 학과 사무실 근무 경력)</w:t>
      </w:r>
    </w:p>
    <w:p>
      <w:pPr>
        <w:pStyle w:val="af1"/>
        <w:ind w:leftChars="0"/>
        <w:numPr>
          <w:ilvl w:val="0"/>
          <w:numId w:val="2"/>
        </w:num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방학 중 근무 가능</w:t>
      </w:r>
      <w:r>
        <w:rPr>
          <w:rFonts w:hint="eastAsia"/>
          <w:b/>
          <w:bCs/>
          <w:color w:val="FF0000"/>
        </w:rPr>
        <w:t xml:space="preserve"> (필수)</w:t>
      </w:r>
    </w:p>
    <w:p>
      <w:pPr>
        <w:pStyle w:val="af1"/>
        <w:ind w:leftChars="0"/>
        <w:numPr>
          <w:ilvl w:val="0"/>
          <w:numId w:val="2"/>
        </w:numPr>
      </w:pPr>
      <w:r>
        <w:rPr>
          <w:rFonts w:hint="eastAsia"/>
        </w:rPr>
        <w:t>총 성적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학부 조교 지원자</w:t>
      </w:r>
    </w:p>
    <w:p>
      <w:pPr>
        <w:pStyle w:val="af1"/>
        <w:ind w:leftChars="0"/>
        <w:numPr>
          <w:ilvl w:val="0"/>
          <w:numId w:val="2"/>
        </w:num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실험과목 성적</w:t>
      </w:r>
    </w:p>
    <w:p>
      <w:pPr>
        <w:pStyle w:val="af1"/>
        <w:ind w:leftChars="0"/>
        <w:numPr>
          <w:ilvl w:val="0"/>
          <w:numId w:val="2"/>
        </w:numPr>
      </w:pPr>
      <w:r>
        <w:rPr>
          <w:rFonts w:hint="eastAsia"/>
        </w:rPr>
        <w:t>전체 성적</w:t>
      </w:r>
    </w:p>
    <w:p>
      <w:pPr>
        <w:pStyle w:val="af1"/>
        <w:ind w:leftChars="0"/>
        <w:numPr>
          <w:ilvl w:val="0"/>
          <w:numId w:val="2"/>
        </w:numPr>
      </w:pPr>
      <w:r>
        <w:rPr>
          <w:rFonts w:hint="eastAsia"/>
        </w:rPr>
        <w:t>실험 조교 근무 경력</w:t>
      </w:r>
    </w:p>
    <w:p/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3.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우대사항</w:t>
      </w:r>
    </w:p>
    <w:p>
      <w:pPr>
        <w:ind w:firstLineChars="200" w:firstLine="40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학과 사무실 및 실험조교 근무 유경험자</w:t>
      </w:r>
    </w:p>
    <w:p>
      <w:pPr>
        <w:ind w:firstLineChars="200" w:firstLine="40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실험 과목 성적 및 전체 성적 우수자</w:t>
      </w:r>
    </w:p>
    <w:p>
      <w:pPr>
        <w:ind w:firstLineChars="200" w:firstLine="40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방학 중 근무 가능한 자</w:t>
      </w:r>
      <w:r>
        <w:br/>
      </w:r>
    </w:p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4.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 xml:space="preserve">근무 조건 </w:t>
      </w:r>
    </w:p>
    <w:p>
      <w:pPr>
        <w:ind w:firstLine="195"/>
      </w:pPr>
      <w:r>
        <w:rPr>
          <w:rFonts w:hint="eastAsia"/>
        </w:rPr>
        <w:t>A</w:t>
      </w:r>
      <w:r>
        <w:rPr>
          <w:rFonts w:hint="eastAsia"/>
        </w:rPr>
        <w:t>-1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공로 장학생</w:t>
      </w:r>
      <w:r>
        <w:rPr>
          <w:rFonts w:hint="eastAsia"/>
        </w:rPr>
        <w:t>(5명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  <w:b/>
          <w:bCs/>
          <w:color w:val="FF0000"/>
        </w:rPr>
        <w:t>방학 중 근무 있음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학과 사무실 근무 조교 (주당 8시간 </w:t>
      </w:r>
      <w:r>
        <w:rPr>
          <w:rFonts w:hint="eastAsia"/>
        </w:rPr>
        <w:t>근무 /</w:t>
      </w:r>
      <w:r>
        <w:rPr>
          <w:lang w:eastAsia="ko-KR"/>
          <w:rFonts w:hint="eastAsia"/>
          <w:rtl w:val="off"/>
        </w:rPr>
        <w:t xml:space="preserve"> </w:t>
      </w:r>
      <w:r>
        <w:rPr>
          <w:rFonts w:hint="eastAsia"/>
        </w:rPr>
        <w:t>시급 약 10,000원)</w:t>
      </w:r>
    </w:p>
    <w:p>
      <w:pPr>
        <w:ind w:firstLine="195"/>
      </w:pPr>
      <w:r>
        <w:rPr>
          <w:rFonts w:hint="eastAsia"/>
        </w:rPr>
        <w:t>A-2.</w:t>
      </w:r>
      <w:r>
        <w:t xml:space="preserve"> </w:t>
      </w:r>
      <w:r>
        <w:rPr>
          <w:rFonts w:hint="eastAsia"/>
        </w:rPr>
        <w:t>공로 장학생(1명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  <w:b/>
          <w:bCs/>
          <w:color w:val="FF0000"/>
        </w:rPr>
        <w:t>방학 중 근무 없음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현대물리실험 +</w:t>
      </w:r>
      <w:r>
        <w:t xml:space="preserve"> </w:t>
      </w:r>
      <w:r>
        <w:rPr>
          <w:rFonts w:hint="eastAsia"/>
        </w:rPr>
        <w:t>양자역학 및 연습 조교</w:t>
      </w:r>
      <w:r>
        <w:rPr>
          <w:rFonts w:hint="eastAsia"/>
        </w:rPr>
        <w:t xml:space="preserve"> (주당 8시간 </w:t>
      </w:r>
      <w:r>
        <w:rPr>
          <w:rFonts w:hint="eastAsia"/>
        </w:rPr>
        <w:t>근무 /</w:t>
      </w:r>
      <w:r>
        <w:t xml:space="preserve"> </w:t>
      </w:r>
      <w:r>
        <w:rPr>
          <w:rFonts w:hint="eastAsia"/>
        </w:rPr>
        <w:t>시급 약 10,000원)</w:t>
      </w:r>
    </w:p>
    <w:p>
      <w:pPr>
        <w:ind w:firstLine="195"/>
      </w:pPr>
    </w:p>
    <w:p>
      <w:pPr>
        <w:ind w:firstLine="195"/>
      </w:pPr>
      <w:r>
        <w:rPr>
          <w:rFonts w:hint="eastAsia"/>
        </w:rPr>
        <w:t>B</w:t>
      </w:r>
      <w:r>
        <w:rPr>
          <w:rFonts w:hint="eastAsia"/>
        </w:rPr>
        <w:t>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학부 조교</w:t>
      </w:r>
      <w:r>
        <w:rPr>
          <w:rFonts w:hint="eastAsia"/>
        </w:rPr>
        <w:t>(2명</w:t>
      </w:r>
      <w:r>
        <w:rPr>
          <w:rFonts w:hint="eastAsia"/>
        </w:rPr>
        <w:t>)</w:t>
      </w:r>
      <w:r>
        <w:rPr>
          <w:rFonts w:hint="eastAsia"/>
        </w:rPr>
        <w:t xml:space="preserve"> :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일반물리실험 +</w:t>
      </w:r>
      <w:r>
        <w:t xml:space="preserve"> </w:t>
      </w:r>
      <w:r>
        <w:rPr>
          <w:rFonts w:hint="eastAsia"/>
        </w:rPr>
        <w:t>실험실 관리 (주당 6</w:t>
      </w:r>
      <w:r>
        <w:rPr>
          <w:rFonts w:hint="eastAsia"/>
        </w:rPr>
        <w:t>시간 /</w:t>
      </w:r>
      <w:r>
        <w:t xml:space="preserve"> </w:t>
      </w:r>
      <w:r>
        <w:rPr>
          <w:rFonts w:hint="eastAsia"/>
        </w:rPr>
        <w:t>시급 약 10,000원)</w:t>
      </w:r>
    </w:p>
    <w:p>
      <w:pPr>
        <w:ind w:firstLine="195"/>
      </w:pPr>
      <w:r>
        <w:rPr>
          <w:rFonts w:hint="eastAsia"/>
        </w:rPr>
        <w:t>B-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학부 조교(2명</w:t>
      </w:r>
      <w:r>
        <w:rPr>
          <w:rFonts w:hint="eastAsia"/>
        </w:rPr>
        <w:t>) :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일반물리실험 +</w:t>
      </w:r>
      <w:r>
        <w:t xml:space="preserve"> </w:t>
      </w:r>
      <w:r>
        <w:rPr>
          <w:rFonts w:hint="eastAsia"/>
        </w:rPr>
        <w:t>전자기학 및 연습 보조 (주당 6</w:t>
      </w:r>
      <w:r>
        <w:rPr>
          <w:rFonts w:hint="eastAsia"/>
        </w:rPr>
        <w:t>시간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시급 약 10,000원)</w:t>
      </w:r>
    </w:p>
    <w:p>
      <w:pPr>
        <w:ind w:firstLine="195"/>
      </w:pPr>
      <w:r>
        <w:rPr>
          <w:rFonts w:hint="eastAsia"/>
        </w:rPr>
        <w:t>B-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학부 조교(2명</w:t>
      </w:r>
      <w:r>
        <w:rPr>
          <w:rFonts w:hint="eastAsia"/>
        </w:rPr>
        <w:t>) :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전자물리실험 (주당 6</w:t>
      </w:r>
      <w:r>
        <w:rPr>
          <w:rFonts w:hint="eastAsia"/>
        </w:rPr>
        <w:t>시간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시급 약 10,000원)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2명</w:t>
      </w:r>
    </w:p>
    <w:p>
      <w:pPr>
        <w:ind w:firstLine="195"/>
      </w:pPr>
      <w:r>
        <w:rPr>
          <w:rFonts w:hint="eastAsia"/>
        </w:rPr>
        <w:t>B-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학부 조교(1명</w:t>
      </w:r>
      <w:r>
        <w:rPr>
          <w:rFonts w:hint="eastAsia"/>
        </w:rPr>
        <w:t>) :</w:t>
      </w:r>
    </w:p>
    <w:p>
      <w:pPr>
        <w:ind w:firstLine="195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현대물리실험 (주당 6</w:t>
      </w:r>
      <w:r>
        <w:rPr>
          <w:rFonts w:hint="eastAsia"/>
        </w:rPr>
        <w:t>시간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시급 약 10,000원)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1명</w:t>
      </w:r>
    </w:p>
    <w:p>
      <w:pPr>
        <w:ind w:firstLine="195"/>
      </w:pPr>
    </w:p>
    <w:p>
      <w:pPr>
        <w:ind w:firstLine="195"/>
        <w:rPr>
          <w:b/>
          <w:bCs/>
          <w:sz w:val="24"/>
          <w:szCs w:val="24"/>
        </w:rPr>
      </w:pPr>
      <w:r>
        <w:br/>
      </w:r>
      <w:r>
        <w:rPr>
          <w:rFonts w:hint="eastAsia"/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유의사항</w:t>
      </w:r>
    </w:p>
    <w:p>
      <w:pPr>
        <w:pStyle w:val="af1"/>
        <w:ind w:leftChars="0"/>
        <w:numPr>
          <w:ilvl w:val="0"/>
          <w:numId w:val="3"/>
        </w:numPr>
      </w:pPr>
      <w:r>
        <w:rPr>
          <w:rFonts w:hint="eastAsia"/>
        </w:rPr>
        <w:t>근무 개시 후 휴학(입대 포함)하는 경우,</w:t>
      </w:r>
      <w:r>
        <w:t xml:space="preserve"> </w:t>
      </w:r>
      <w:r>
        <w:rPr>
          <w:rFonts w:hint="eastAsia"/>
        </w:rPr>
        <w:t>휴학 신청일부터 조교 장학금 지급되지 않음</w:t>
      </w:r>
    </w:p>
    <w:p>
      <w:pPr>
        <w:pStyle w:val="af1"/>
        <w:ind w:leftChars="0"/>
        <w:numPr>
          <w:ilvl w:val="0"/>
          <w:numId w:val="3"/>
        </w:numPr>
      </w:pPr>
      <w:r>
        <w:rPr>
          <w:rFonts w:hint="eastAsia"/>
        </w:rPr>
        <w:t>과거 공로장학생 수혜자도 신청절차는 동일함.</w:t>
      </w:r>
    </w:p>
    <w:p>
      <w:pPr>
        <w:pStyle w:val="af1"/>
        <w:ind w:leftChars="0"/>
        <w:numPr>
          <w:ilvl w:val="0"/>
          <w:numId w:val="3"/>
        </w:numPr>
      </w:pPr>
      <w:r>
        <w:rPr>
          <w:rFonts w:hint="eastAsia"/>
        </w:rPr>
        <w:t xml:space="preserve">장학금 지급은 </w:t>
      </w:r>
      <w:r>
        <w:rPr>
          <w:lang w:eastAsia="ko-KR"/>
          <w:rFonts w:hint="eastAsia"/>
          <w:rtl w:val="off"/>
        </w:rPr>
        <w:t>5</w:t>
      </w:r>
      <w:r>
        <w:rPr>
          <w:rFonts w:hint="eastAsia"/>
        </w:rPr>
        <w:t>월말 예정 (추후 변동 있을 수 있음)</w:t>
      </w:r>
    </w:p>
    <w:p/>
    <w:p>
      <w:r>
        <w:rPr>
          <w:rFonts w:hint="eastAsia"/>
          <w:b/>
          <w:bCs/>
          <w:sz w:val="24"/>
          <w:szCs w:val="28"/>
        </w:rPr>
        <w:t>6.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첨부 서류</w:t>
      </w:r>
      <w:r>
        <w:br/>
      </w:r>
      <w:r>
        <w:t xml:space="preserve">  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 xml:space="preserve">공로장학생 신청서 </w:t>
      </w:r>
    </w:p>
    <w:p>
      <w:pPr>
        <w:ind w:firstLineChars="100" w:firstLine="20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전체 성적표</w:t>
      </w:r>
    </w:p>
    <w:p>
      <w:pPr>
        <w:ind w:firstLine="195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가계 곤란자의 경우 가계곤란 증빙 서류</w:t>
      </w:r>
    </w:p>
    <w:p>
      <w:pPr>
        <w:ind w:firstLine="195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2</w:t>
      </w:r>
      <w:r>
        <w:rPr>
          <w:lang w:eastAsia="ko-KR"/>
          <w:rFonts w:hint="eastAsia"/>
          <w:rtl w:val="off"/>
        </w:rPr>
        <w:t>3</w:t>
      </w:r>
      <w:r>
        <w:rPr>
          <w:rFonts w:hint="eastAsia"/>
        </w:rPr>
        <w:t>-1</w:t>
      </w:r>
      <w:r>
        <w:t xml:space="preserve"> </w:t>
      </w:r>
      <w:r>
        <w:rPr>
          <w:rFonts w:hint="eastAsia"/>
        </w:rPr>
        <w:t>장학금 수혜 내역</w:t>
      </w:r>
    </w:p>
    <w:p>
      <w:pPr>
        <w:ind w:firstLine="195"/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2</w:t>
      </w:r>
      <w:r>
        <w:rPr>
          <w:lang w:eastAsia="ko-KR"/>
          <w:rFonts w:hint="eastAsia"/>
          <w:rtl w:val="off"/>
        </w:rPr>
        <w:t>3</w:t>
      </w:r>
      <w:r>
        <w:rPr>
          <w:rFonts w:hint="eastAsia"/>
        </w:rPr>
        <w:t>-1</w:t>
      </w:r>
      <w:r>
        <w:t xml:space="preserve"> </w:t>
      </w:r>
      <w:r>
        <w:rPr>
          <w:lang w:eastAsia="ko-KR"/>
          <w:rtl w:val="off"/>
        </w:rPr>
        <w:t>예정</w:t>
      </w:r>
      <w:r>
        <w:rPr>
          <w:rFonts w:hint="eastAsia"/>
        </w:rPr>
        <w:t xml:space="preserve"> 시간표</w:t>
      </w:r>
    </w:p>
    <w:p/>
    <w:p>
      <w:pPr>
        <w:rPr>
          <w:b/>
          <w:bCs/>
        </w:rPr>
      </w:pPr>
      <w:r>
        <w:rPr>
          <w:rFonts w:hint="eastAsia"/>
          <w:b/>
          <w:bCs/>
          <w:sz w:val="24"/>
          <w:szCs w:val="28"/>
        </w:rPr>
        <w:t>7.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지원 접수</w:t>
      </w:r>
    </w:p>
    <w:p>
      <w:pPr>
        <w:ind w:firstLine="195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신청 기간 :</w:t>
      </w:r>
      <w:r>
        <w:t xml:space="preserve"> </w:t>
      </w:r>
      <w:r>
        <w:rPr>
          <w:lang w:eastAsia="ko-KR"/>
          <w:rtl w:val="off"/>
        </w:rPr>
        <w:t>1</w:t>
      </w:r>
      <w:r>
        <w:rPr>
          <w:rFonts w:hint="eastAsia"/>
        </w:rPr>
        <w:t xml:space="preserve">월 </w:t>
      </w:r>
      <w:r>
        <w:rPr>
          <w:lang w:eastAsia="ko-KR"/>
          <w:rFonts w:hint="eastAsia"/>
          <w:rtl w:val="off"/>
        </w:rPr>
        <w:t>31</w:t>
      </w:r>
      <w:r>
        <w:rPr>
          <w:rFonts w:hint="eastAsia"/>
        </w:rPr>
        <w:t>일 (</w:t>
      </w:r>
      <w:r>
        <w:rPr>
          <w:rFonts w:hint="eastAsia"/>
        </w:rPr>
        <w:t>화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자정 마감(시간 엄수)</w:t>
      </w:r>
    </w:p>
    <w:p>
      <w:pPr>
        <w:ind w:firstLine="195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 xml:space="preserve">신청 </w:t>
      </w:r>
      <w:r>
        <w:rPr>
          <w:rFonts w:hint="eastAsia"/>
        </w:rPr>
        <w:t>방법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fldChar w:fldCharType="begin"/>
      </w:r>
      <w:r>
        <w:instrText xml:space="preserve"> HYPERLINK "mailto:dept_physics@hufs.ac.kr" </w:instrText>
      </w:r>
      <w:r>
        <w:fldChar w:fldCharType="separate"/>
      </w:r>
      <w:r>
        <w:rPr>
          <w:rStyle w:val="afffa"/>
        </w:rPr>
        <w:t>dept_physics@hufs.ac.kr</w:t>
      </w:r>
      <w:r>
        <w:rPr>
          <w:rStyle w:val="afffa"/>
        </w:rPr>
        <w:fldChar w:fldCharType="end"/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과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"mailto:minrak9130@naver.com" </w:instrText>
      </w:r>
      <w:r>
        <w:rPr>
          <w:rFonts w:hint="eastAsia"/>
        </w:rPr>
        <w:fldChar w:fldCharType="separate"/>
      </w:r>
      <w:r>
        <w:rPr>
          <w:rStyle w:val="afffa"/>
        </w:rPr>
        <w:t>minrak9130@naver.com</w:t>
      </w:r>
      <w:r>
        <w:rPr>
          <w:rStyle w:val="afffa"/>
        </w:rPr>
        <w:fldChar w:fldCharType="end"/>
      </w:r>
      <w:r>
        <w:t xml:space="preserve"> </w:t>
      </w:r>
      <w:r>
        <w:rPr>
          <w:rFonts w:hint="eastAsia"/>
        </w:rPr>
        <w:t>두 메일 다 전송</w:t>
      </w:r>
    </w:p>
    <w:p>
      <w:pPr>
        <w:ind w:firstLine="195"/>
      </w:pPr>
      <w:r>
        <w:rPr>
          <w:rFonts w:hint="eastAsia"/>
        </w:rPr>
        <w:t>(메일이 제대로 전송되지 않는 경우 접수 자체가 되지 않을 수 있음)</w:t>
      </w:r>
    </w:p>
    <w:p>
      <w:pPr>
        <w:ind w:firstLine="195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 xml:space="preserve">신청 </w:t>
      </w:r>
      <w:r>
        <w:rPr>
          <w:rFonts w:hint="eastAsia"/>
        </w:rPr>
        <w:t>서류 :</w:t>
      </w:r>
      <w:r>
        <w:t xml:space="preserve"> </w:t>
      </w:r>
      <w:r>
        <w:rPr>
          <w:rFonts w:hint="eastAsia"/>
        </w:rPr>
        <w:t xml:space="preserve">첨부파일 다운 받아서 작성하고 전송 </w:t>
      </w:r>
    </w:p>
    <w:p>
      <w:pPr>
        <w:ind w:firstLine="195"/>
        <w:rPr>
          <w:b/>
          <w:bCs/>
        </w:rPr>
      </w:pPr>
      <w:r>
        <w:rPr>
          <w:rFonts w:hint="eastAsia"/>
          <w:b/>
          <w:bCs/>
        </w:rPr>
        <w:t>(파일명에 학번,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이름 기재 필수)</w:t>
      </w:r>
    </w:p>
    <w:p/>
    <w:p>
      <w:r>
        <w:rPr>
          <w:rFonts w:hint="eastAsia"/>
        </w:rPr>
        <w:t>추가 문의 사항은 전자물리학과 사무실 조교 김상우(010-8716-3423)으로 연락 바랍니다.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fe5765"/>
    <w:multiLevelType w:val="hybridMultilevel"/>
    <w:tmpl w:val="4636e90a"/>
    <w:lvl w:ilvl="0" w:tplc="9d22a66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995" w:hanging="400"/>
      </w:pPr>
    </w:lvl>
    <w:lvl w:ilvl="2" w:tentative="on" w:tplc="409001b">
      <w:start w:val="1"/>
      <w:numFmt w:val="lowerRoman"/>
      <w:lvlText w:val="%3."/>
      <w:lvlJc w:val="right"/>
      <w:pPr>
        <w:ind w:left="1395" w:hanging="400"/>
      </w:pPr>
    </w:lvl>
    <w:lvl w:ilvl="3" w:tentative="on" w:tplc="409000f">
      <w:start w:val="1"/>
      <w:lvlText w:val="%4."/>
      <w:lvlJc w:val="left"/>
      <w:pPr>
        <w:ind w:left="1795" w:hanging="400"/>
      </w:pPr>
    </w:lvl>
    <w:lvl w:ilvl="4" w:tentative="on" w:tplc="4090019">
      <w:start w:val="1"/>
      <w:numFmt w:val="upperLetter"/>
      <w:lvlText w:val="%5."/>
      <w:lvlJc w:val="left"/>
      <w:pPr>
        <w:ind w:left="2195" w:hanging="400"/>
      </w:pPr>
    </w:lvl>
    <w:lvl w:ilvl="5" w:tentative="on" w:tplc="409001b">
      <w:start w:val="1"/>
      <w:numFmt w:val="lowerRoman"/>
      <w:lvlText w:val="%6."/>
      <w:lvlJc w:val="right"/>
      <w:pPr>
        <w:ind w:left="2595" w:hanging="400"/>
      </w:pPr>
    </w:lvl>
    <w:lvl w:ilvl="6" w:tentative="on" w:tplc="409000f">
      <w:start w:val="1"/>
      <w:lvlText w:val="%7."/>
      <w:lvlJc w:val="left"/>
      <w:pPr>
        <w:ind w:left="2995" w:hanging="400"/>
      </w:pPr>
    </w:lvl>
    <w:lvl w:ilvl="7" w:tentative="on" w:tplc="4090019">
      <w:start w:val="1"/>
      <w:numFmt w:val="upperLetter"/>
      <w:lvlText w:val="%8."/>
      <w:lvlJc w:val="left"/>
      <w:pPr>
        <w:ind w:left="3395" w:hanging="400"/>
      </w:pPr>
    </w:lvl>
    <w:lvl w:ilvl="8" w:tentative="on" w:tplc="409001b">
      <w:start w:val="1"/>
      <w:numFmt w:val="lowerRoman"/>
      <w:lvlText w:val="%9."/>
      <w:lvlJc w:val="right"/>
      <w:pPr>
        <w:ind w:left="3795" w:hanging="400"/>
      </w:pPr>
    </w:lvl>
  </w:abstractNum>
  <w:abstractNum w:abstractNumId="1">
    <w:nsid w:val="4c7557f1"/>
    <w:multiLevelType w:val="hybridMultilevel"/>
    <w:tmpl w:val="db481542"/>
    <w:lvl w:ilvl="0" w:tplc="a71c7ed2">
      <w:start w:val="4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>
    <w:nsid w:val="7b5b31cc"/>
    <w:multiLevelType w:val="hybridMultilevel"/>
    <w:tmpl w:val="8a36e4b2"/>
    <w:lvl w:ilvl="0" w:tplc="5232d442">
      <w:start w:val="1"/>
      <w:lvlText w:val="%1."/>
      <w:lvlJc w:val="left"/>
      <w:pPr>
        <w:ind w:left="555" w:hanging="36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995" w:hanging="400"/>
      </w:pPr>
    </w:lvl>
    <w:lvl w:ilvl="2" w:tentative="on" w:tplc="409001b">
      <w:start w:val="1"/>
      <w:numFmt w:val="lowerRoman"/>
      <w:lvlText w:val="%3."/>
      <w:lvlJc w:val="right"/>
      <w:pPr>
        <w:ind w:left="1395" w:hanging="400"/>
      </w:pPr>
    </w:lvl>
    <w:lvl w:ilvl="3" w:tentative="on" w:tplc="409000f">
      <w:start w:val="1"/>
      <w:lvlText w:val="%4."/>
      <w:lvlJc w:val="left"/>
      <w:pPr>
        <w:ind w:left="1795" w:hanging="400"/>
      </w:pPr>
    </w:lvl>
    <w:lvl w:ilvl="4" w:tentative="on" w:tplc="4090019">
      <w:start w:val="1"/>
      <w:numFmt w:val="upperLetter"/>
      <w:lvlText w:val="%5."/>
      <w:lvlJc w:val="left"/>
      <w:pPr>
        <w:ind w:left="2195" w:hanging="400"/>
      </w:pPr>
    </w:lvl>
    <w:lvl w:ilvl="5" w:tentative="on" w:tplc="409001b">
      <w:start w:val="1"/>
      <w:numFmt w:val="lowerRoman"/>
      <w:lvlText w:val="%6."/>
      <w:lvlJc w:val="right"/>
      <w:pPr>
        <w:ind w:left="2595" w:hanging="400"/>
      </w:pPr>
    </w:lvl>
    <w:lvl w:ilvl="6" w:tentative="on" w:tplc="409000f">
      <w:start w:val="1"/>
      <w:lvlText w:val="%7."/>
      <w:lvlJc w:val="left"/>
      <w:pPr>
        <w:ind w:left="2995" w:hanging="400"/>
      </w:pPr>
    </w:lvl>
    <w:lvl w:ilvl="7" w:tentative="on" w:tplc="4090019">
      <w:start w:val="1"/>
      <w:numFmt w:val="upperLetter"/>
      <w:lvlText w:val="%8."/>
      <w:lvlJc w:val="left"/>
      <w:pPr>
        <w:ind w:left="3395" w:hanging="400"/>
      </w:pPr>
    </w:lvl>
    <w:lvl w:ilvl="8" w:tentative="on" w:tplc="409001b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styleId="a5">
    <w:name w:val="Unresolved Mention"/>
    <w:basedOn w:val="a2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gothf</dc:creator>
  <cp:keywords/>
  <dc:description/>
  <cp:lastModifiedBy>gothf</cp:lastModifiedBy>
  <cp:revision>1</cp:revision>
  <dcterms:created xsi:type="dcterms:W3CDTF">2022-02-15T08:24:00Z</dcterms:created>
  <dcterms:modified xsi:type="dcterms:W3CDTF">2023-01-02T08:49:13Z</dcterms:modified>
  <cp:version>0900.0001.01</cp:version>
</cp:coreProperties>
</file>